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70C0"/>
        </w:rPr>
      </w:pPr>
      <w:r>
        <w:rPr>
          <w:b/>
          <w:color w:val="0070C0"/>
        </w:rPr>
      </w:r>
      <w:r/>
    </w:p>
    <w:p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ФЕДЕРАЛЬНОЙ СЛУЖБЫ </w:t>
      </w:r>
      <w:r>
        <w:rPr>
          <w:b/>
          <w:color w:val="0070C0"/>
        </w:rPr>
        <w:br/>
        <w:t xml:space="preserve">ГОСУДАРСТВЕННОЙ СТАТИСТИКИ ПО РЕСПУБЛИКЕ КРЫМ </w:t>
      </w:r>
      <w:r>
        <w:rPr>
          <w:b/>
          <w:color w:val="0070C0"/>
        </w:rPr>
        <w:br/>
        <w:t xml:space="preserve">И Г. СЕВАСТОПОЛЮ</w:t>
      </w:r>
      <w:r/>
    </w:p>
    <w:p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(КРЫМСТАТ)</w:t>
      </w:r>
      <w:r/>
    </w:p>
    <w:p>
      <w:pPr>
        <w:jc w:val="center"/>
      </w:pPr>
      <w:r>
        <w:t xml:space="preserve"> </w:t>
      </w:r>
      <w:r/>
    </w:p>
    <w:tbl>
      <w:tblPr>
        <w:tblW w:w="0" w:type="auto"/>
        <w:tblInd w:w="108" w:type="dxa"/>
        <w:tblBorders>
          <w:bottom w:val="single" w:color="5B9BD5" w:themeColor="accent1" w:sz="6" w:space="0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>
        <w:trPr>
          <w:trHeight w:val="356"/>
        </w:trPr>
        <w:tc>
          <w:tcPr>
            <w:tcW w:w="425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  <w:lang w:val="en-US"/>
              </w:rPr>
              <w:t xml:space="preserve"> </w:t>
            </w:r>
            <w:r/>
          </w:p>
        </w:tc>
        <w:tc>
          <w:tcPr>
            <w:tcW w:w="5490" w:type="dxa"/>
            <w:vAlign w:val="center"/>
            <w:textDirection w:val="lrTb"/>
            <w:noWrap w:val="false"/>
          </w:tcPr>
          <w:p>
            <w:pPr>
              <w:jc w:val="right"/>
              <w:keepNext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outlineLvl w:val="1"/>
            </w:pPr>
            <w:r>
              <w:rPr>
                <w:b/>
                <w:bCs/>
              </w:rPr>
              <w:t xml:space="preserve">ПРЕСС-ВЫПУСК</w:t>
            </w:r>
            <w:r/>
          </w:p>
        </w:tc>
      </w:tr>
    </w:tbl>
    <w:p>
      <w:pPr>
        <w:spacing w:line="228" w:lineRule="auto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spacing w:line="228" w:lineRule="auto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840"/>
        <w:ind w:firstLine="0"/>
        <w:spacing w:line="228" w:lineRule="auto"/>
        <w:rPr>
          <w:szCs w:val="28"/>
        </w:rPr>
      </w:pPr>
      <w:r>
        <w:rPr>
          <w:szCs w:val="28"/>
        </w:rPr>
      </w:r>
      <w:r/>
    </w:p>
    <w:p>
      <w:pPr>
        <w:pStyle w:val="840"/>
        <w:ind w:right="-2" w:firstLine="851"/>
      </w:pPr>
      <w:r>
        <w:t xml:space="preserve">Инвестиции в основной капитал в г. Севастополе </w:t>
      </w:r>
      <w:r/>
    </w:p>
    <w:p>
      <w:pPr>
        <w:pStyle w:val="840"/>
        <w:ind w:right="-2" w:firstLine="851"/>
      </w:pPr>
      <w:r>
        <w:t xml:space="preserve">в </w:t>
      </w:r>
      <w:r>
        <w:t xml:space="preserve">январе-</w:t>
      </w:r>
      <w:r>
        <w:t xml:space="preserve">июне</w:t>
      </w:r>
      <w:r>
        <w:t xml:space="preserve"> 2023</w:t>
      </w:r>
      <w:r>
        <w:t xml:space="preserve"> года</w:t>
      </w:r>
      <w:r/>
    </w:p>
    <w:p>
      <w:pPr>
        <w:pStyle w:val="840"/>
        <w:ind w:right="-2" w:firstLine="851"/>
      </w:pPr>
      <w:r/>
      <w:r/>
    </w:p>
    <w:p>
      <w:pPr>
        <w:pStyle w:val="840"/>
        <w:ind w:firstLine="851"/>
        <w:jc w:val="both"/>
        <w:rPr>
          <w:b w:val="0"/>
        </w:rPr>
      </w:pPr>
      <w:r>
        <w:rPr>
          <w:b w:val="0"/>
        </w:rPr>
        <w:t xml:space="preserve">В январе-</w:t>
      </w:r>
      <w:r>
        <w:rPr>
          <w:b w:val="0"/>
        </w:rPr>
        <w:t xml:space="preserve">июне</w:t>
      </w:r>
      <w:r>
        <w:rPr>
          <w:b w:val="0"/>
        </w:rPr>
        <w:t xml:space="preserve"> 2023</w:t>
      </w:r>
      <w:r>
        <w:rPr>
          <w:b w:val="0"/>
        </w:rPr>
        <w:t xml:space="preserve"> года в экономику г. Севастополя вложено </w:t>
      </w:r>
      <w:r>
        <w:rPr>
          <w:b w:val="0"/>
        </w:rPr>
        <w:t xml:space="preserve">16,8</w:t>
      </w:r>
      <w:r>
        <w:rPr>
          <w:b w:val="0"/>
        </w:rPr>
        <w:t xml:space="preserve"> млрд</w:t>
      </w:r>
      <w:r>
        <w:rPr>
          <w:b w:val="0"/>
        </w:rPr>
        <w:t xml:space="preserve"> рублей инвестиций в основной капитал, это </w:t>
      </w:r>
      <w:r>
        <w:rPr>
          <w:b w:val="0"/>
        </w:rPr>
        <w:t xml:space="preserve">на </w:t>
      </w:r>
      <w:r>
        <w:rPr>
          <w:b w:val="0"/>
        </w:rPr>
        <w:t xml:space="preserve">13,2</w:t>
      </w:r>
      <w:r>
        <w:rPr>
          <w:b w:val="0"/>
        </w:rPr>
        <w:t xml:space="preserve">% ниже</w:t>
      </w:r>
      <w:r>
        <w:rPr>
          <w:b w:val="0"/>
        </w:rPr>
        <w:t xml:space="preserve"> уровня января-</w:t>
      </w:r>
      <w:r>
        <w:rPr>
          <w:b w:val="0"/>
        </w:rPr>
        <w:t xml:space="preserve">июня</w:t>
      </w:r>
      <w:r>
        <w:rPr>
          <w:b w:val="0"/>
        </w:rPr>
        <w:t xml:space="preserve"> 202</w:t>
      </w:r>
      <w:r>
        <w:rPr>
          <w:b w:val="0"/>
        </w:rPr>
        <w:t xml:space="preserve">2</w:t>
      </w:r>
      <w:r>
        <w:rPr>
          <w:b w:val="0"/>
        </w:rPr>
        <w:t xml:space="preserve"> года.</w:t>
      </w:r>
      <w:r/>
    </w:p>
    <w:p>
      <w:pPr>
        <w:pStyle w:val="840"/>
        <w:ind w:firstLine="851"/>
        <w:jc w:val="both"/>
        <w:rPr>
          <w:b w:val="0"/>
        </w:rPr>
      </w:pPr>
      <w:r>
        <w:rPr>
          <w:b w:val="0"/>
        </w:rPr>
        <w:t xml:space="preserve">Из общего объема инвестиций в основной капитал крупными и средними организациями всех форм собственности использовано </w:t>
      </w:r>
      <w:r>
        <w:rPr>
          <w:b w:val="0"/>
        </w:rPr>
        <w:t xml:space="preserve">13,8</w:t>
      </w:r>
      <w:r>
        <w:rPr>
          <w:b w:val="0"/>
        </w:rPr>
        <w:t xml:space="preserve"> </w:t>
      </w:r>
      <w:r>
        <w:rPr>
          <w:b w:val="0"/>
        </w:rPr>
        <w:t xml:space="preserve">млрд</w:t>
      </w:r>
      <w:r>
        <w:rPr>
          <w:b w:val="0"/>
        </w:rPr>
        <w:t xml:space="preserve"> рублей инвестиций, что </w:t>
      </w:r>
      <w:r>
        <w:rPr>
          <w:b w:val="0"/>
        </w:rPr>
        <w:t xml:space="preserve">на </w:t>
      </w:r>
      <w:r>
        <w:rPr>
          <w:b w:val="0"/>
        </w:rPr>
        <w:t xml:space="preserve">9,8</w:t>
      </w:r>
      <w:r>
        <w:rPr>
          <w:b w:val="0"/>
        </w:rPr>
        <w:t xml:space="preserve">% ниже </w:t>
      </w:r>
      <w:r>
        <w:rPr>
          <w:b w:val="0"/>
        </w:rPr>
        <w:t xml:space="preserve">уровня января-</w:t>
      </w:r>
      <w:r>
        <w:rPr>
          <w:b w:val="0"/>
        </w:rPr>
        <w:t xml:space="preserve">июня</w:t>
      </w:r>
      <w:r>
        <w:rPr>
          <w:b w:val="0"/>
        </w:rPr>
        <w:t xml:space="preserve"> 2022</w:t>
      </w:r>
      <w:r>
        <w:rPr>
          <w:b w:val="0"/>
        </w:rPr>
        <w:t xml:space="preserve"> года. </w:t>
      </w:r>
      <w:r/>
    </w:p>
    <w:p>
      <w:pPr>
        <w:pStyle w:val="840"/>
        <w:ind w:firstLine="851"/>
        <w:jc w:val="both"/>
        <w:rPr>
          <w:b w:val="0"/>
        </w:rPr>
      </w:pPr>
      <w:r>
        <w:rPr>
          <w:b w:val="0"/>
        </w:rPr>
        <w:t xml:space="preserve">За счет собственных сре</w:t>
      </w:r>
      <w:r>
        <w:rPr>
          <w:b w:val="0"/>
        </w:rPr>
        <w:t xml:space="preserve">дств пр</w:t>
      </w:r>
      <w:r>
        <w:rPr>
          <w:b w:val="0"/>
        </w:rPr>
        <w:t xml:space="preserve">едприятий и организаций освоено </w:t>
      </w:r>
      <w:r>
        <w:rPr>
          <w:b w:val="0"/>
        </w:rPr>
        <w:t xml:space="preserve">43,4</w:t>
      </w:r>
      <w:r>
        <w:rPr>
          <w:b w:val="0"/>
        </w:rPr>
        <w:t xml:space="preserve">% общего объема инвестиций в основной капитал. Привлеченные средства финансирования за счет бюджетных средств составили </w:t>
      </w:r>
      <w:r>
        <w:rPr>
          <w:b w:val="0"/>
        </w:rPr>
        <w:t xml:space="preserve">52,2</w:t>
      </w:r>
      <w:r>
        <w:rPr>
          <w:b w:val="0"/>
        </w:rPr>
        <w:t xml:space="preserve">%.</w:t>
      </w:r>
      <w:bookmarkStart w:id="0" w:name="_GoBack"/>
      <w:r/>
      <w:bookmarkEnd w:id="0"/>
      <w:r/>
      <w:r/>
    </w:p>
    <w:p>
      <w:pPr>
        <w:pStyle w:val="840"/>
        <w:ind w:firstLine="851"/>
        <w:jc w:val="both"/>
        <w:rPr>
          <w:b w:val="0"/>
        </w:rPr>
      </w:pPr>
      <w:r>
        <w:rPr>
          <w:b w:val="0"/>
        </w:rPr>
      </w:r>
      <w:r/>
    </w:p>
    <w:p>
      <w:pPr>
        <w:pStyle w:val="840"/>
        <w:ind w:firstLine="851"/>
        <w:jc w:val="both"/>
        <w:rPr>
          <w:b w:val="0"/>
        </w:rPr>
      </w:pPr>
      <w:r>
        <w:rPr>
          <w:b w:val="0"/>
        </w:rPr>
      </w:r>
      <w:r/>
    </w:p>
    <w:p>
      <w:pPr>
        <w:pStyle w:val="840"/>
        <w:ind w:right="-2" w:firstLine="851"/>
        <w:jc w:val="both"/>
      </w:pPr>
      <w:r/>
      <w:r/>
    </w:p>
    <w:p>
      <w:pPr>
        <w:pStyle w:val="840"/>
        <w:ind w:right="-2" w:firstLine="851"/>
        <w:jc w:val="both"/>
      </w:pPr>
      <w:r/>
      <w:r/>
    </w:p>
    <w:p>
      <w:pPr>
        <w:pStyle w:val="840"/>
        <w:ind w:right="-2" w:firstLine="851"/>
        <w:jc w:val="both"/>
      </w:pPr>
      <w:r/>
      <w:r/>
    </w:p>
    <w:p>
      <w:pPr>
        <w:pStyle w:val="840"/>
        <w:ind w:right="-2" w:firstLine="851"/>
        <w:jc w:val="both"/>
      </w:pPr>
      <w:r/>
      <w:r/>
    </w:p>
    <w:p>
      <w:pPr>
        <w:pStyle w:val="840"/>
        <w:ind w:right="-2" w:firstLine="851"/>
        <w:jc w:val="both"/>
      </w:pPr>
      <w:r/>
      <w:r/>
    </w:p>
    <w:p>
      <w:pPr>
        <w:pStyle w:val="840"/>
        <w:ind w:right="-2" w:firstLine="851"/>
        <w:jc w:val="both"/>
      </w:pPr>
      <w:r/>
      <w:r/>
    </w:p>
    <w:p>
      <w:pPr>
        <w:pStyle w:val="840"/>
        <w:ind w:right="-2" w:firstLine="851"/>
        <w:jc w:val="both"/>
      </w:pPr>
      <w:r/>
      <w:r/>
    </w:p>
    <w:p>
      <w:pPr>
        <w:spacing w:line="228" w:lineRule="auto"/>
      </w:pPr>
      <w:r>
        <w:rPr>
          <w:rFonts w:ascii="Symbol" w:hAnsi="Symbol"/>
          <w:color w:val="0D0D0D"/>
          <w:lang w:eastAsia="uk-UA"/>
        </w:rPr>
        <w:t xml:space="preserve"></w:t>
      </w:r>
      <w:r>
        <w:rPr>
          <w:rFonts w:ascii="Arial" w:hAnsi="Arial" w:cs="Arial"/>
          <w:color w:val="0D0D0D"/>
          <w:lang w:eastAsia="uk-UA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r>
        <w:rPr>
          <w:b/>
          <w:bCs/>
          <w:i/>
          <w:iCs/>
          <w:sz w:val="20"/>
          <w:szCs w:val="20"/>
        </w:rPr>
        <w:t xml:space="preserve">Крымстат</w:t>
      </w:r>
      <w:r>
        <w:rPr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  <w:r/>
    </w:p>
    <w:p>
      <w:pPr>
        <w:ind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Отдел государственной статистики в </w:t>
      </w:r>
      <w:r>
        <w:rPr>
          <w:rFonts w:eastAsia="Calibri"/>
          <w:sz w:val="20"/>
          <w:szCs w:val="20"/>
        </w:rPr>
        <w:t xml:space="preserve">г</w:t>
      </w:r>
      <w:r>
        <w:rPr>
          <w:rFonts w:eastAsia="Calibri"/>
          <w:sz w:val="20"/>
          <w:szCs w:val="20"/>
        </w:rPr>
        <w:t xml:space="preserve">.С</w:t>
      </w:r>
      <w:r>
        <w:rPr>
          <w:rFonts w:eastAsia="Calibri"/>
          <w:sz w:val="20"/>
          <w:szCs w:val="20"/>
        </w:rPr>
        <w:t xml:space="preserve">евастополе</w:t>
      </w:r>
      <w:r/>
    </w:p>
    <w:p>
      <w:pPr>
        <w:ind w:firstLine="0"/>
        <w:tabs>
          <w:tab w:val="left" w:pos="1080" w:leader="none"/>
        </w:tabs>
        <w:rPr>
          <w:sz w:val="18"/>
          <w:szCs w:val="18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 xml:space="preserve">(8692) 44-23-73</w:t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1133" w:bottom="1134" w:left="156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ymbol">
    <w:panose1 w:val="05010000000000000000"/>
  </w:font>
  <w:font w:name="Calibri">
    <w:panose1 w:val="020F0502020204030204"/>
  </w:font>
  <w:font w:name="Segoe UI">
    <w:panose1 w:val="020B0502040504020204"/>
  </w:font>
  <w:font w:name="Verdana">
    <w:panose1 w:val="020B06040305040402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ind w:right="360" w:firstLine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rPr>
        <w:rStyle w:val="851"/>
      </w:rPr>
      <w:framePr w:wrap="around" w:vAnchor="text" w:hAnchor="margin" w:xAlign="center" w:y="1"/>
    </w:pPr>
    <w:r>
      <w:rPr>
        <w:rStyle w:val="851"/>
      </w:rPr>
      <w:fldChar w:fldCharType="begin"/>
    </w:r>
    <w:r>
      <w:rPr>
        <w:rStyle w:val="851"/>
      </w:rPr>
      <w:instrText xml:space="preserve">PAGE  </w:instrText>
    </w:r>
    <w:r>
      <w:rPr>
        <w:rStyle w:val="851"/>
      </w:rPr>
      <w:fldChar w:fldCharType="end"/>
    </w:r>
    <w:r/>
  </w:p>
  <w:p>
    <w:pPr>
      <w:pStyle w:val="849"/>
      <w:ind w:right="360" w:firstLine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uk-UA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74"/>
    <w:link w:val="66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74"/>
    <w:link w:val="66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74"/>
    <w:link w:val="66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74"/>
    <w:link w:val="66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74"/>
    <w:link w:val="66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74"/>
    <w:link w:val="67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74"/>
    <w:link w:val="6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74"/>
    <w:link w:val="67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74"/>
    <w:link w:val="673"/>
    <w:uiPriority w:val="9"/>
    <w:rPr>
      <w:rFonts w:ascii="Arial" w:hAnsi="Arial" w:cs="Arial" w:eastAsia="Arial"/>
      <w:i/>
      <w:iCs/>
      <w:sz w:val="21"/>
      <w:szCs w:val="21"/>
    </w:rPr>
  </w:style>
  <w:style w:type="character" w:styleId="37">
    <w:name w:val="Quote Char"/>
    <w:link w:val="688"/>
    <w:uiPriority w:val="29"/>
    <w:rPr>
      <w:i/>
    </w:rPr>
  </w:style>
  <w:style w:type="character" w:styleId="39">
    <w:name w:val="Intense Quote Char"/>
    <w:link w:val="690"/>
    <w:uiPriority w:val="30"/>
    <w:rPr>
      <w:i/>
    </w:rPr>
  </w:style>
  <w:style w:type="character" w:styleId="177">
    <w:name w:val="Endnote Text Char"/>
    <w:link w:val="822"/>
    <w:uiPriority w:val="99"/>
    <w:rPr>
      <w:sz w:val="20"/>
    </w:rPr>
  </w:style>
  <w:style w:type="paragraph" w:styleId="664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8"/>
      <w:lang w:val="ru-RU" w:eastAsia="ru-RU"/>
    </w:rPr>
  </w:style>
  <w:style w:type="paragraph" w:styleId="665">
    <w:name w:val="Heading 1"/>
    <w:basedOn w:val="664"/>
    <w:next w:val="66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66">
    <w:name w:val="Heading 2"/>
    <w:basedOn w:val="664"/>
    <w:next w:val="664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67">
    <w:name w:val="Heading 3"/>
    <w:basedOn w:val="664"/>
    <w:next w:val="664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68">
    <w:name w:val="Heading 4"/>
    <w:basedOn w:val="664"/>
    <w:next w:val="664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69">
    <w:name w:val="Heading 5"/>
    <w:basedOn w:val="664"/>
    <w:next w:val="664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70">
    <w:name w:val="Heading 6"/>
    <w:basedOn w:val="664"/>
    <w:next w:val="664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71">
    <w:name w:val="Heading 7"/>
    <w:basedOn w:val="664"/>
    <w:next w:val="664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72">
    <w:name w:val="Heading 8"/>
    <w:basedOn w:val="664"/>
    <w:next w:val="664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73">
    <w:name w:val="Heading 9"/>
    <w:basedOn w:val="664"/>
    <w:next w:val="66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Заголовок 1 Знак"/>
    <w:basedOn w:val="674"/>
    <w:link w:val="665"/>
    <w:uiPriority w:val="9"/>
    <w:rPr>
      <w:rFonts w:ascii="Arial" w:hAnsi="Arial" w:cs="Arial" w:eastAsia="Arial"/>
      <w:sz w:val="40"/>
      <w:szCs w:val="40"/>
    </w:rPr>
  </w:style>
  <w:style w:type="character" w:styleId="678" w:customStyle="1">
    <w:name w:val="Заголовок 2 Знак"/>
    <w:basedOn w:val="674"/>
    <w:link w:val="666"/>
    <w:uiPriority w:val="9"/>
    <w:rPr>
      <w:rFonts w:ascii="Arial" w:hAnsi="Arial" w:cs="Arial" w:eastAsia="Arial"/>
      <w:sz w:val="34"/>
    </w:rPr>
  </w:style>
  <w:style w:type="character" w:styleId="679" w:customStyle="1">
    <w:name w:val="Заголовок 3 Знак"/>
    <w:basedOn w:val="674"/>
    <w:link w:val="667"/>
    <w:uiPriority w:val="9"/>
    <w:rPr>
      <w:rFonts w:ascii="Arial" w:hAnsi="Arial" w:cs="Arial" w:eastAsia="Arial"/>
      <w:sz w:val="30"/>
      <w:szCs w:val="30"/>
    </w:rPr>
  </w:style>
  <w:style w:type="character" w:styleId="680" w:customStyle="1">
    <w:name w:val="Заголовок 4 Знак"/>
    <w:basedOn w:val="674"/>
    <w:link w:val="668"/>
    <w:uiPriority w:val="9"/>
    <w:rPr>
      <w:rFonts w:ascii="Arial" w:hAnsi="Arial" w:cs="Arial" w:eastAsia="Arial"/>
      <w:b/>
      <w:bCs/>
      <w:sz w:val="26"/>
      <w:szCs w:val="26"/>
    </w:rPr>
  </w:style>
  <w:style w:type="character" w:styleId="681" w:customStyle="1">
    <w:name w:val="Заголовок 5 Знак"/>
    <w:basedOn w:val="674"/>
    <w:link w:val="669"/>
    <w:uiPriority w:val="9"/>
    <w:rPr>
      <w:rFonts w:ascii="Arial" w:hAnsi="Arial" w:cs="Arial" w:eastAsia="Arial"/>
      <w:b/>
      <w:bCs/>
      <w:sz w:val="24"/>
      <w:szCs w:val="24"/>
    </w:rPr>
  </w:style>
  <w:style w:type="character" w:styleId="682" w:customStyle="1">
    <w:name w:val="Заголовок 6 Знак"/>
    <w:basedOn w:val="674"/>
    <w:link w:val="670"/>
    <w:uiPriority w:val="9"/>
    <w:rPr>
      <w:rFonts w:ascii="Arial" w:hAnsi="Arial" w:cs="Arial" w:eastAsia="Arial"/>
      <w:b/>
      <w:bCs/>
      <w:sz w:val="22"/>
      <w:szCs w:val="22"/>
    </w:rPr>
  </w:style>
  <w:style w:type="character" w:styleId="683" w:customStyle="1">
    <w:name w:val="Заголовок 7 Знак"/>
    <w:basedOn w:val="674"/>
    <w:link w:val="6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4" w:customStyle="1">
    <w:name w:val="Заголовок 8 Знак"/>
    <w:basedOn w:val="674"/>
    <w:link w:val="672"/>
    <w:uiPriority w:val="9"/>
    <w:rPr>
      <w:rFonts w:ascii="Arial" w:hAnsi="Arial" w:cs="Arial" w:eastAsia="Arial"/>
      <w:i/>
      <w:iCs/>
      <w:sz w:val="22"/>
      <w:szCs w:val="22"/>
    </w:rPr>
  </w:style>
  <w:style w:type="character" w:styleId="685" w:customStyle="1">
    <w:name w:val="Заголовок 9 Знак"/>
    <w:basedOn w:val="674"/>
    <w:link w:val="673"/>
    <w:uiPriority w:val="9"/>
    <w:rPr>
      <w:rFonts w:ascii="Arial" w:hAnsi="Arial" w:cs="Arial" w:eastAsia="Arial"/>
      <w:i/>
      <w:iCs/>
      <w:sz w:val="21"/>
      <w:szCs w:val="21"/>
    </w:rPr>
  </w:style>
  <w:style w:type="character" w:styleId="686" w:customStyle="1">
    <w:name w:val="Title Char"/>
    <w:basedOn w:val="674"/>
    <w:uiPriority w:val="10"/>
    <w:rPr>
      <w:sz w:val="48"/>
      <w:szCs w:val="48"/>
    </w:rPr>
  </w:style>
  <w:style w:type="character" w:styleId="687" w:customStyle="1">
    <w:name w:val="Subtitle Char"/>
    <w:basedOn w:val="674"/>
    <w:uiPriority w:val="11"/>
    <w:rPr>
      <w:sz w:val="24"/>
      <w:szCs w:val="24"/>
    </w:rPr>
  </w:style>
  <w:style w:type="paragraph" w:styleId="688">
    <w:name w:val="Quote"/>
    <w:basedOn w:val="664"/>
    <w:next w:val="664"/>
    <w:link w:val="689"/>
    <w:uiPriority w:val="29"/>
    <w:qFormat/>
    <w:pPr>
      <w:ind w:left="720" w:right="720"/>
    </w:pPr>
    <w:rPr>
      <w:i/>
    </w:r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64"/>
    <w:next w:val="664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 w:customStyle="1">
    <w:name w:val="Выделенная цитата Знак"/>
    <w:link w:val="690"/>
    <w:uiPriority w:val="30"/>
    <w:rPr>
      <w:i/>
    </w:rPr>
  </w:style>
  <w:style w:type="character" w:styleId="692" w:customStyle="1">
    <w:name w:val="Header Char"/>
    <w:basedOn w:val="674"/>
    <w:uiPriority w:val="99"/>
  </w:style>
  <w:style w:type="character" w:styleId="693" w:customStyle="1">
    <w:name w:val="Footer Char"/>
    <w:basedOn w:val="674"/>
    <w:uiPriority w:val="99"/>
  </w:style>
  <w:style w:type="character" w:styleId="694" w:customStyle="1">
    <w:name w:val="Caption Char"/>
    <w:uiPriority w:val="99"/>
  </w:style>
  <w:style w:type="table" w:styleId="695">
    <w:name w:val="Table Grid"/>
    <w:basedOn w:val="6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6" w:customStyle="1">
    <w:name w:val="Table Grid Light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7" w:customStyle="1">
    <w:name w:val="Plain Table 1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 w:customStyle="1">
    <w:name w:val="Plain Table 2"/>
    <w:basedOn w:val="6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 w:customStyle="1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 w:customStyle="1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5" w:customStyle="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6" w:customStyle="1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7" w:customStyle="1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8" w:customStyle="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9" w:customStyle="1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0" w:customStyle="1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8" w:customStyle="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9" w:customStyle="1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0" w:customStyle="1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1" w:customStyle="1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2" w:customStyle="1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3" w:customStyle="1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4" w:customStyle="1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5" w:customStyle="1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8" w:customStyle="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9" w:customStyle="1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0" w:customStyle="1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1" w:customStyle="1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2" w:customStyle="1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3" w:customStyle="1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ned - Accent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Lined - Accent 1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Lined - Accent 2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Lined - Accent 3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Lined - Accent 4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Lined - Accent 5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Lined - Accent 6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 &amp; Lined - Accent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Bordered &amp; Lined - Accent 1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9" w:customStyle="1">
    <w:name w:val="Bordered &amp; Lined - Accent 2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Bordered &amp; Lined - Accent 3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Bordered &amp; Lined - Accent 4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Bordered &amp; Lined - Accent 5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3" w:customStyle="1">
    <w:name w:val="Bordered &amp; Lined - Accent 6"/>
    <w:basedOn w:val="67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5" w:customStyle="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6" w:customStyle="1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7" w:customStyle="1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8" w:customStyle="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9" w:customStyle="1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0" w:customStyle="1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1" w:customStyle="1">
    <w:name w:val="Footnote Text Char"/>
    <w:uiPriority w:val="99"/>
    <w:rPr>
      <w:sz w:val="18"/>
    </w:rPr>
  </w:style>
  <w:style w:type="paragraph" w:styleId="822">
    <w:name w:val="endnote text"/>
    <w:basedOn w:val="664"/>
    <w:link w:val="823"/>
    <w:uiPriority w:val="99"/>
    <w:semiHidden/>
    <w:unhideWhenUsed/>
    <w:rPr>
      <w:sz w:val="20"/>
    </w:rPr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basedOn w:val="674"/>
    <w:uiPriority w:val="99"/>
    <w:semiHidden/>
    <w:unhideWhenUsed/>
    <w:rPr>
      <w:vertAlign w:val="superscript"/>
    </w:rPr>
  </w:style>
  <w:style w:type="paragraph" w:styleId="825">
    <w:name w:val="toc 1"/>
    <w:basedOn w:val="664"/>
    <w:next w:val="664"/>
    <w:uiPriority w:val="39"/>
    <w:unhideWhenUsed/>
    <w:pPr>
      <w:ind w:firstLine="0"/>
      <w:spacing w:after="57"/>
    </w:pPr>
  </w:style>
  <w:style w:type="paragraph" w:styleId="826">
    <w:name w:val="toc 2"/>
    <w:basedOn w:val="664"/>
    <w:next w:val="664"/>
    <w:uiPriority w:val="39"/>
    <w:unhideWhenUsed/>
    <w:pPr>
      <w:ind w:left="283" w:firstLine="0"/>
      <w:spacing w:after="57"/>
    </w:pPr>
  </w:style>
  <w:style w:type="paragraph" w:styleId="827">
    <w:name w:val="toc 3"/>
    <w:basedOn w:val="664"/>
    <w:next w:val="664"/>
    <w:uiPriority w:val="39"/>
    <w:unhideWhenUsed/>
    <w:pPr>
      <w:ind w:left="567" w:firstLine="0"/>
      <w:spacing w:after="57"/>
    </w:pPr>
  </w:style>
  <w:style w:type="paragraph" w:styleId="828">
    <w:name w:val="toc 4"/>
    <w:basedOn w:val="664"/>
    <w:next w:val="664"/>
    <w:uiPriority w:val="39"/>
    <w:unhideWhenUsed/>
    <w:pPr>
      <w:ind w:left="850" w:firstLine="0"/>
      <w:spacing w:after="57"/>
    </w:pPr>
  </w:style>
  <w:style w:type="paragraph" w:styleId="829">
    <w:name w:val="toc 5"/>
    <w:basedOn w:val="664"/>
    <w:next w:val="664"/>
    <w:uiPriority w:val="39"/>
    <w:unhideWhenUsed/>
    <w:pPr>
      <w:ind w:left="1134" w:firstLine="0"/>
      <w:spacing w:after="57"/>
    </w:pPr>
  </w:style>
  <w:style w:type="paragraph" w:styleId="830">
    <w:name w:val="toc 6"/>
    <w:basedOn w:val="664"/>
    <w:next w:val="664"/>
    <w:uiPriority w:val="39"/>
    <w:unhideWhenUsed/>
    <w:pPr>
      <w:ind w:left="1417" w:firstLine="0"/>
      <w:spacing w:after="57"/>
    </w:pPr>
  </w:style>
  <w:style w:type="paragraph" w:styleId="831">
    <w:name w:val="toc 7"/>
    <w:basedOn w:val="664"/>
    <w:next w:val="664"/>
    <w:uiPriority w:val="39"/>
    <w:unhideWhenUsed/>
    <w:pPr>
      <w:ind w:left="1701" w:firstLine="0"/>
      <w:spacing w:after="57"/>
    </w:pPr>
  </w:style>
  <w:style w:type="paragraph" w:styleId="832">
    <w:name w:val="toc 8"/>
    <w:basedOn w:val="664"/>
    <w:next w:val="664"/>
    <w:uiPriority w:val="39"/>
    <w:unhideWhenUsed/>
    <w:pPr>
      <w:ind w:left="1984" w:firstLine="0"/>
      <w:spacing w:after="57"/>
    </w:pPr>
  </w:style>
  <w:style w:type="paragraph" w:styleId="833">
    <w:name w:val="toc 9"/>
    <w:basedOn w:val="664"/>
    <w:next w:val="664"/>
    <w:uiPriority w:val="39"/>
    <w:unhideWhenUsed/>
    <w:pPr>
      <w:ind w:left="2268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664"/>
    <w:next w:val="664"/>
    <w:uiPriority w:val="99"/>
    <w:unhideWhenUsed/>
  </w:style>
  <w:style w:type="paragraph" w:styleId="836" w:customStyle="1">
    <w:name w:val="Звичайний1"/>
    <w:pPr>
      <w:jc w:val="center"/>
      <w:spacing w:after="0" w:line="280" w:lineRule="auto"/>
      <w:widowControl w:val="off"/>
    </w:pPr>
    <w:rPr>
      <w:rFonts w:ascii="Times New Roman" w:hAnsi="Times New Roman" w:cs="Times New Roman" w:eastAsia="Times New Roman"/>
      <w:b/>
      <w:sz w:val="20"/>
      <w:szCs w:val="20"/>
      <w:lang w:val="ru-RU" w:eastAsia="ru-RU"/>
    </w:rPr>
  </w:style>
  <w:style w:type="paragraph" w:styleId="837">
    <w:name w:val="Caption"/>
    <w:basedOn w:val="664"/>
    <w:next w:val="664"/>
    <w:qFormat/>
    <w:pPr>
      <w:ind w:firstLine="0"/>
      <w:jc w:val="center"/>
      <w:spacing w:line="20" w:lineRule="atLeast"/>
    </w:pPr>
    <w:rPr>
      <w:b/>
      <w:sz w:val="24"/>
      <w:szCs w:val="20"/>
    </w:rPr>
  </w:style>
  <w:style w:type="paragraph" w:styleId="838">
    <w:name w:val="Body Text Indent"/>
    <w:basedOn w:val="664"/>
    <w:link w:val="839"/>
    <w:pPr>
      <w:ind w:firstLine="1260"/>
      <w:jc w:val="left"/>
    </w:pPr>
    <w:rPr>
      <w:sz w:val="26"/>
      <w:szCs w:val="24"/>
      <w:lang w:val="uk-UA"/>
    </w:rPr>
  </w:style>
  <w:style w:type="character" w:styleId="839" w:customStyle="1">
    <w:name w:val="Основной текст с отступом Знак"/>
    <w:basedOn w:val="674"/>
    <w:link w:val="838"/>
    <w:rPr>
      <w:rFonts w:ascii="Times New Roman" w:hAnsi="Times New Roman" w:cs="Times New Roman" w:eastAsia="Times New Roman"/>
      <w:sz w:val="26"/>
      <w:szCs w:val="24"/>
      <w:lang w:eastAsia="ru-RU"/>
    </w:rPr>
  </w:style>
  <w:style w:type="paragraph" w:styleId="840">
    <w:name w:val="Title"/>
    <w:basedOn w:val="664"/>
    <w:link w:val="841"/>
    <w:qFormat/>
    <w:pPr>
      <w:ind w:firstLine="720"/>
      <w:jc w:val="center"/>
    </w:pPr>
    <w:rPr>
      <w:b/>
      <w:szCs w:val="20"/>
    </w:rPr>
  </w:style>
  <w:style w:type="character" w:styleId="841" w:customStyle="1">
    <w:name w:val="Название Знак"/>
    <w:basedOn w:val="674"/>
    <w:link w:val="840"/>
    <w:rPr>
      <w:rFonts w:ascii="Times New Roman" w:hAnsi="Times New Roman" w:cs="Times New Roman" w:eastAsia="Times New Roman"/>
      <w:b/>
      <w:sz w:val="28"/>
      <w:szCs w:val="20"/>
      <w:lang w:val="ru-RU" w:eastAsia="ru-RU"/>
    </w:rPr>
  </w:style>
  <w:style w:type="paragraph" w:styleId="842">
    <w:name w:val="Body Text"/>
    <w:basedOn w:val="664"/>
    <w:link w:val="843"/>
    <w:pPr>
      <w:ind w:firstLine="0"/>
      <w:jc w:val="center"/>
    </w:pPr>
    <w:rPr>
      <w:sz w:val="26"/>
      <w:szCs w:val="20"/>
    </w:rPr>
  </w:style>
  <w:style w:type="character" w:styleId="843" w:customStyle="1">
    <w:name w:val="Основной текст Знак"/>
    <w:basedOn w:val="674"/>
    <w:link w:val="842"/>
    <w:rPr>
      <w:rFonts w:ascii="Times New Roman" w:hAnsi="Times New Roman" w:cs="Times New Roman" w:eastAsia="Times New Roman"/>
      <w:sz w:val="26"/>
      <w:szCs w:val="20"/>
      <w:lang w:val="ru-RU" w:eastAsia="ru-RU"/>
    </w:rPr>
  </w:style>
  <w:style w:type="paragraph" w:styleId="844">
    <w:name w:val="Body Text Indent 2"/>
    <w:basedOn w:val="664"/>
    <w:link w:val="845"/>
    <w:pPr>
      <w:ind w:firstLine="1134"/>
    </w:pPr>
    <w:rPr>
      <w:szCs w:val="24"/>
      <w:lang w:val="uk-UA"/>
    </w:rPr>
  </w:style>
  <w:style w:type="character" w:styleId="845" w:customStyle="1">
    <w:name w:val="Основной текст с отступом 2 Знак"/>
    <w:basedOn w:val="674"/>
    <w:link w:val="844"/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846">
    <w:name w:val="Body Text Indent 3"/>
    <w:basedOn w:val="664"/>
    <w:link w:val="847"/>
    <w:rPr>
      <w:szCs w:val="20"/>
    </w:rPr>
  </w:style>
  <w:style w:type="character" w:styleId="847" w:customStyle="1">
    <w:name w:val="Основной текст с отступом 3 Знак"/>
    <w:basedOn w:val="674"/>
    <w:link w:val="846"/>
    <w:rPr>
      <w:rFonts w:ascii="Times New Roman" w:hAnsi="Times New Roman" w:cs="Times New Roman" w:eastAsia="Times New Roman"/>
      <w:sz w:val="28"/>
      <w:szCs w:val="20"/>
      <w:lang w:val="ru-RU" w:eastAsia="ru-RU"/>
    </w:rPr>
  </w:style>
  <w:style w:type="paragraph" w:styleId="848" w:customStyle="1">
    <w:name w:val="Основний текст з відступом 21"/>
    <w:basedOn w:val="664"/>
    <w:pPr>
      <w:ind w:right="-1"/>
      <w:jc w:val="center"/>
    </w:pPr>
    <w:rPr>
      <w:szCs w:val="20"/>
    </w:rPr>
  </w:style>
  <w:style w:type="paragraph" w:styleId="849">
    <w:name w:val="Footer"/>
    <w:basedOn w:val="664"/>
    <w:link w:val="850"/>
    <w:pPr>
      <w:ind w:firstLine="0"/>
      <w:jc w:val="left"/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850" w:customStyle="1">
    <w:name w:val="Нижний колонтитул Знак"/>
    <w:basedOn w:val="674"/>
    <w:link w:val="849"/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character" w:styleId="851">
    <w:name w:val="page number"/>
  </w:style>
  <w:style w:type="character" w:styleId="852" w:customStyle="1">
    <w:name w:val="hps"/>
  </w:style>
  <w:style w:type="paragraph" w:styleId="853" w:customStyle="1">
    <w:name w:val="Знак Знак3 Знак Знак Знак Знак Знак Знак Знак"/>
    <w:basedOn w:val="664"/>
    <w:pPr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854" w:customStyle="1">
    <w:name w:val="Основний текст з відступом 22"/>
    <w:basedOn w:val="664"/>
    <w:pPr>
      <w:ind w:right="-99" w:firstLine="851"/>
    </w:pPr>
    <w:rPr>
      <w:szCs w:val="20"/>
      <w:lang w:val="uk-UA"/>
    </w:rPr>
  </w:style>
  <w:style w:type="paragraph" w:styleId="855" w:customStyle="1">
    <w:name w:val="Знак Знак Знак Знак Знак Знак Знак Знак Знак Знак Знак Знак Знак Знак"/>
    <w:basedOn w:val="664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856" w:customStyle="1">
    <w:name w:val="Знак Знак Знак Знак Знак Знак Знак Знак Знак"/>
    <w:basedOn w:val="664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857" w:customStyle="1">
    <w:name w:val="Знак Знак Знак Знак Знак Знак Знак Знак Знак Знак Знак1 Знак Знак Знак Знак Знак Знак Знак Знак Знак Знак"/>
    <w:basedOn w:val="664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858">
    <w:name w:val="footnote text"/>
    <w:basedOn w:val="664"/>
    <w:link w:val="859"/>
    <w:semiHidden/>
    <w:pPr>
      <w:ind w:firstLine="0"/>
      <w:jc w:val="left"/>
    </w:pPr>
    <w:rPr>
      <w:sz w:val="20"/>
      <w:szCs w:val="20"/>
      <w:vertAlign w:val="superscript"/>
      <w:lang w:val="uk-UA"/>
    </w:rPr>
  </w:style>
  <w:style w:type="character" w:styleId="859" w:customStyle="1">
    <w:name w:val="Текст сноски Знак"/>
    <w:basedOn w:val="674"/>
    <w:link w:val="858"/>
    <w:semiHidden/>
    <w:rPr>
      <w:rFonts w:ascii="Times New Roman" w:hAnsi="Times New Roman" w:cs="Times New Roman" w:eastAsia="Times New Roman"/>
      <w:sz w:val="20"/>
      <w:szCs w:val="20"/>
      <w:vertAlign w:val="superscript"/>
      <w:lang w:eastAsia="ru-RU"/>
    </w:rPr>
  </w:style>
  <w:style w:type="paragraph" w:styleId="860" w:customStyle="1">
    <w:name w:val="Знак Знак1"/>
    <w:basedOn w:val="664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861">
    <w:name w:val="Balloon Text"/>
    <w:basedOn w:val="664"/>
    <w:link w:val="862"/>
    <w:unhideWhenUsed/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basedOn w:val="674"/>
    <w:link w:val="861"/>
    <w:rPr>
      <w:rFonts w:ascii="Segoe UI" w:hAnsi="Segoe UI" w:cs="Segoe UI" w:eastAsia="Times New Roman"/>
      <w:sz w:val="18"/>
      <w:szCs w:val="18"/>
      <w:lang w:val="ru-RU" w:eastAsia="ru-RU"/>
    </w:rPr>
  </w:style>
  <w:style w:type="paragraph" w:styleId="863" w:customStyle="1">
    <w:name w:val="Знак Знак1 Знак Знак Знак Знак Знак Знак Знак Знак"/>
    <w:basedOn w:val="664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864" w:customStyle="1">
    <w:name w:val="Основний текст з відступом 23"/>
    <w:basedOn w:val="664"/>
    <w:pPr>
      <w:ind w:right="-99" w:firstLine="851"/>
    </w:pPr>
    <w:rPr>
      <w:szCs w:val="20"/>
      <w:lang w:val="uk-UA"/>
    </w:rPr>
  </w:style>
  <w:style w:type="paragraph" w:styleId="865" w:customStyle="1">
    <w:name w:val="Знак Знак1"/>
    <w:basedOn w:val="664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866" w:customStyle="1">
    <w:name w:val="Знак Знак1 Знак Знак"/>
    <w:basedOn w:val="664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867">
    <w:name w:val="List Paragraph"/>
    <w:basedOn w:val="664"/>
    <w:uiPriority w:val="34"/>
    <w:qFormat/>
    <w:pPr>
      <w:contextualSpacing/>
      <w:ind w:left="720"/>
    </w:pPr>
  </w:style>
  <w:style w:type="paragraph" w:styleId="868">
    <w:name w:val="No Spacing"/>
    <w:uiPriority w:val="1"/>
    <w:qFormat/>
    <w:pPr>
      <w:spacing w:after="0" w:line="240" w:lineRule="auto"/>
    </w:pPr>
    <w:rPr>
      <w:rFonts w:ascii="Calibri" w:hAnsi="Calibri" w:cs="Times New Roman" w:eastAsia="Calibri"/>
      <w:lang w:val="ru-RU"/>
    </w:rPr>
  </w:style>
  <w:style w:type="paragraph" w:styleId="869" w:customStyle="1">
    <w:name w:val="Звичайний2"/>
    <w:pPr>
      <w:jc w:val="center"/>
      <w:spacing w:after="0" w:line="280" w:lineRule="auto"/>
      <w:widowControl w:val="off"/>
    </w:pPr>
    <w:rPr>
      <w:rFonts w:ascii="Times New Roman" w:hAnsi="Times New Roman" w:cs="Times New Roman" w:eastAsia="Times New Roman"/>
      <w:b/>
      <w:sz w:val="20"/>
      <w:szCs w:val="20"/>
      <w:lang w:val="ru-RU" w:eastAsia="ru-RU"/>
    </w:rPr>
  </w:style>
  <w:style w:type="paragraph" w:styleId="870" w:customStyle="1">
    <w:name w:val="Основний текст 21"/>
    <w:basedOn w:val="664"/>
    <w:pPr>
      <w:ind w:right="-99" w:firstLine="851"/>
    </w:pPr>
    <w:rPr>
      <w:color w:val="FF0000"/>
      <w:szCs w:val="20"/>
      <w:lang w:val="uk-UA"/>
    </w:rPr>
  </w:style>
  <w:style w:type="paragraph" w:styleId="871" w:customStyle="1">
    <w:name w:val="Без інтервалів1"/>
    <w:uiPriority w:val="1"/>
    <w:qFormat/>
    <w:pPr>
      <w:spacing w:after="0" w:line="240" w:lineRule="auto"/>
    </w:pPr>
    <w:rPr>
      <w:rFonts w:ascii="Calibri" w:hAnsi="Calibri" w:cs="Times New Roman" w:eastAsia="Calibri"/>
      <w:lang w:val="ru-RU"/>
    </w:rPr>
  </w:style>
  <w:style w:type="character" w:styleId="872">
    <w:name w:val="Hyperlink"/>
    <w:uiPriority w:val="99"/>
    <w:rPr>
      <w:color w:val="0000FF"/>
      <w:u w:val="single"/>
    </w:rPr>
  </w:style>
  <w:style w:type="paragraph" w:styleId="873" w:customStyle="1">
    <w:name w:val="Звичайний3"/>
    <w:pPr>
      <w:jc w:val="center"/>
      <w:spacing w:after="0" w:line="280" w:lineRule="auto"/>
      <w:widowControl w:val="off"/>
    </w:pPr>
    <w:rPr>
      <w:rFonts w:ascii="Times New Roman" w:hAnsi="Times New Roman" w:cs="Times New Roman" w:eastAsia="Times New Roman"/>
      <w:b/>
      <w:sz w:val="20"/>
      <w:szCs w:val="20"/>
      <w:lang w:val="ru-RU" w:eastAsia="ru-RU"/>
    </w:rPr>
  </w:style>
  <w:style w:type="paragraph" w:styleId="874">
    <w:name w:val="Body Text 2"/>
    <w:basedOn w:val="664"/>
    <w:link w:val="875"/>
    <w:pPr>
      <w:ind w:firstLine="0"/>
      <w:jc w:val="left"/>
      <w:spacing w:after="120" w:line="480" w:lineRule="auto"/>
    </w:pPr>
    <w:rPr>
      <w:sz w:val="24"/>
      <w:szCs w:val="24"/>
    </w:rPr>
  </w:style>
  <w:style w:type="character" w:styleId="875" w:customStyle="1">
    <w:name w:val="Основной текст 2 Знак"/>
    <w:basedOn w:val="674"/>
    <w:link w:val="874"/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character" w:styleId="876">
    <w:name w:val="footnote reference"/>
    <w:rPr>
      <w:vertAlign w:val="superscript"/>
    </w:rPr>
  </w:style>
  <w:style w:type="paragraph" w:styleId="877">
    <w:name w:val="Subtitle"/>
    <w:basedOn w:val="664"/>
    <w:next w:val="664"/>
    <w:link w:val="878"/>
    <w:uiPriority w:val="11"/>
    <w:qFormat/>
    <w:pPr>
      <w:numPr>
        <w:ilvl w:val="1"/>
      </w:numPr>
      <w:ind w:firstLine="709"/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878" w:customStyle="1">
    <w:name w:val="Подзаголовок Знак"/>
    <w:basedOn w:val="674"/>
    <w:link w:val="877"/>
    <w:uiPriority w:val="11"/>
    <w:rPr>
      <w:rFonts w:eastAsiaTheme="minorEastAsia"/>
      <w:color w:val="5A5A5A" w:themeColor="text1" w:themeTint="A5"/>
      <w:spacing w:val="15"/>
      <w:lang w:val="ru-RU" w:eastAsia="ru-RU"/>
    </w:rPr>
  </w:style>
  <w:style w:type="paragraph" w:styleId="879" w:customStyle="1">
    <w:name w:val="Звичайний4"/>
    <w:link w:val="880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character" w:styleId="880" w:customStyle="1">
    <w:name w:val="Normal Знак"/>
    <w:link w:val="879"/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paragraph" w:styleId="881" w:customStyle="1">
    <w:name w:val="Основний текст з відступом 24"/>
    <w:basedOn w:val="664"/>
    <w:pPr>
      <w:ind w:right="-99" w:firstLine="851"/>
    </w:pPr>
    <w:rPr>
      <w:szCs w:val="20"/>
      <w:lang w:val="uk-UA"/>
    </w:rPr>
  </w:style>
  <w:style w:type="paragraph" w:styleId="882" w:customStyle="1">
    <w:name w:val="Style15"/>
    <w:basedOn w:val="664"/>
    <w:pPr>
      <w:ind w:firstLine="0"/>
      <w:jc w:val="left"/>
      <w:spacing w:line="230" w:lineRule="exact"/>
      <w:widowControl w:val="off"/>
    </w:pPr>
    <w:rPr>
      <w:rFonts w:ascii="Arial Narrow" w:hAnsi="Arial Narrow"/>
      <w:sz w:val="24"/>
      <w:szCs w:val="24"/>
    </w:rPr>
  </w:style>
  <w:style w:type="paragraph" w:styleId="883" w:customStyle="1">
    <w:name w:val="Основний текст з відступом 25"/>
    <w:basedOn w:val="664"/>
    <w:pPr>
      <w:ind w:right="-99" w:firstLine="851"/>
    </w:pPr>
    <w:rPr>
      <w:szCs w:val="20"/>
      <w:lang w:val="uk-UA"/>
    </w:rPr>
  </w:style>
  <w:style w:type="paragraph" w:styleId="884" w:customStyle="1">
    <w:name w:val="Звичайний5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paragraph" w:styleId="885" w:customStyle="1">
    <w:name w:val="Основний текст з відступом 26"/>
    <w:basedOn w:val="664"/>
    <w:pPr>
      <w:ind w:right="-99" w:firstLine="851"/>
    </w:pPr>
    <w:rPr>
      <w:szCs w:val="20"/>
      <w:lang w:val="uk-UA"/>
    </w:rPr>
  </w:style>
  <w:style w:type="character" w:styleId="886" w:customStyle="1">
    <w:name w:val="Основний текст з відступом Знак1"/>
    <w:basedOn w:val="674"/>
    <w:semiHidden/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paragraph" w:styleId="887" w:customStyle="1">
    <w:name w:val="Основний текст з відступом 27"/>
    <w:basedOn w:val="664"/>
    <w:pPr>
      <w:ind w:right="-99" w:firstLine="851"/>
    </w:pPr>
    <w:rPr>
      <w:szCs w:val="20"/>
      <w:lang w:val="uk-UA"/>
    </w:rPr>
  </w:style>
  <w:style w:type="paragraph" w:styleId="888" w:customStyle="1">
    <w:name w:val="Основний текст з відступом 28"/>
    <w:basedOn w:val="664"/>
    <w:pPr>
      <w:ind w:right="-99" w:firstLine="851"/>
    </w:pPr>
    <w:rPr>
      <w:szCs w:val="20"/>
      <w:lang w:val="uk-UA"/>
    </w:rPr>
  </w:style>
  <w:style w:type="paragraph" w:styleId="889" w:customStyle="1">
    <w:name w:val="Основний текст з відступом 29"/>
    <w:basedOn w:val="664"/>
    <w:pPr>
      <w:ind w:right="-99" w:firstLine="851"/>
    </w:pPr>
    <w:rPr>
      <w:szCs w:val="20"/>
      <w:lang w:val="uk-UA"/>
    </w:rPr>
  </w:style>
  <w:style w:type="paragraph" w:styleId="890" w:customStyle="1">
    <w:name w:val="Основний текст з відступом 210"/>
    <w:basedOn w:val="664"/>
    <w:pPr>
      <w:ind w:right="-99" w:firstLine="851"/>
    </w:pPr>
    <w:rPr>
      <w:szCs w:val="20"/>
      <w:lang w:val="uk-UA"/>
    </w:rPr>
  </w:style>
  <w:style w:type="paragraph" w:styleId="891">
    <w:name w:val="Header"/>
    <w:basedOn w:val="664"/>
    <w:link w:val="8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2" w:customStyle="1">
    <w:name w:val="Верхний колонтитул Знак"/>
    <w:basedOn w:val="674"/>
    <w:link w:val="891"/>
    <w:uiPriority w:val="99"/>
    <w:rPr>
      <w:rFonts w:ascii="Times New Roman" w:hAnsi="Times New Roman" w:cs="Times New Roman" w:eastAsia="Times New Roman"/>
      <w:sz w:val="28"/>
      <w:szCs w:val="28"/>
      <w:lang w:val="ru-RU" w:eastAsia="ru-RU"/>
    </w:rPr>
  </w:style>
  <w:style w:type="paragraph" w:styleId="893" w:customStyle="1">
    <w:name w:val="Основний текст з відступом 212"/>
    <w:basedOn w:val="664"/>
    <w:pPr>
      <w:ind w:right="-99" w:firstLine="851"/>
    </w:pPr>
    <w:rPr>
      <w:szCs w:val="20"/>
      <w:lang w:val="uk-UA"/>
    </w:rPr>
  </w:style>
  <w:style w:type="paragraph" w:styleId="894" w:customStyle="1">
    <w:name w:val="Основний текст з відступом 213"/>
    <w:basedOn w:val="664"/>
    <w:pPr>
      <w:ind w:right="-99" w:firstLine="851"/>
    </w:pPr>
    <w:rPr>
      <w:szCs w:val="20"/>
      <w:lang w:val="uk-UA"/>
    </w:rPr>
  </w:style>
  <w:style w:type="paragraph" w:styleId="895" w:customStyle="1">
    <w:name w:val="Основний текст з відступом 211"/>
    <w:basedOn w:val="664"/>
    <w:pPr>
      <w:ind w:right="-99" w:firstLine="851"/>
    </w:pPr>
    <w:rPr>
      <w:szCs w:val="20"/>
      <w:lang w:val="uk-UA"/>
    </w:rPr>
  </w:style>
  <w:style w:type="paragraph" w:styleId="896" w:customStyle="1">
    <w:name w:val="Основний текст з відступом 214"/>
    <w:basedOn w:val="664"/>
    <w:pPr>
      <w:ind w:right="-99" w:firstLine="851"/>
    </w:pPr>
    <w:rPr>
      <w:szCs w:val="20"/>
      <w:lang w:val="uk-UA"/>
    </w:rPr>
  </w:style>
  <w:style w:type="paragraph" w:styleId="897" w:customStyle="1">
    <w:name w:val="Основний текст з відступом 215"/>
    <w:basedOn w:val="664"/>
    <w:pPr>
      <w:ind w:right="-99" w:firstLine="851"/>
    </w:pPr>
    <w:rPr>
      <w:szCs w:val="20"/>
      <w:lang w:val="uk-UA"/>
    </w:rPr>
  </w:style>
  <w:style w:type="paragraph" w:styleId="898" w:customStyle="1">
    <w:name w:val="Основний текст з відступом 216"/>
    <w:basedOn w:val="664"/>
    <w:pPr>
      <w:ind w:right="-99" w:firstLine="851"/>
    </w:pPr>
    <w:rPr>
      <w:szCs w:val="20"/>
      <w:lang w:val="uk-UA"/>
    </w:rPr>
  </w:style>
  <w:style w:type="paragraph" w:styleId="899" w:customStyle="1">
    <w:name w:val="Основний текст з відступом 217"/>
    <w:basedOn w:val="664"/>
    <w:pPr>
      <w:ind w:right="-99" w:firstLine="851"/>
    </w:pPr>
    <w:rPr>
      <w:szCs w:val="20"/>
      <w:lang w:val="uk-UA"/>
    </w:rPr>
  </w:style>
  <w:style w:type="paragraph" w:styleId="900" w:customStyle="1">
    <w:name w:val="Обычный1"/>
    <w:uiPriority w:val="99"/>
    <w:pPr>
      <w:spacing w:after="0" w:line="240" w:lineRule="auto"/>
      <w:widowControl w:val="off"/>
    </w:pPr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paragraph" w:styleId="901" w:customStyle="1">
    <w:name w:val="Основний текст з відступом 218"/>
    <w:basedOn w:val="664"/>
    <w:pPr>
      <w:ind w:right="-99" w:firstLine="851"/>
    </w:pPr>
    <w:rPr>
      <w:szCs w:val="20"/>
      <w:lang w:val="uk-UA"/>
    </w:rPr>
  </w:style>
  <w:style w:type="paragraph" w:styleId="902" w:customStyle="1">
    <w:name w:val="Основний текст з відступом 219"/>
    <w:basedOn w:val="664"/>
    <w:pPr>
      <w:ind w:right="-99" w:firstLine="851"/>
    </w:pPr>
    <w:rPr>
      <w:szCs w:val="20"/>
      <w:lang w:val="uk-UA"/>
    </w:rPr>
  </w:style>
  <w:style w:type="paragraph" w:styleId="903" w:customStyle="1">
    <w:name w:val="Основний текст з відступом 220"/>
    <w:basedOn w:val="664"/>
    <w:pPr>
      <w:ind w:right="-99" w:firstLine="851"/>
    </w:pPr>
    <w:rPr>
      <w:szCs w:val="20"/>
      <w:lang w:val="uk-UA"/>
    </w:rPr>
  </w:style>
  <w:style w:type="paragraph" w:styleId="904" w:customStyle="1">
    <w:name w:val="Основний текст з відступом 221"/>
    <w:basedOn w:val="664"/>
    <w:pPr>
      <w:ind w:right="-99" w:firstLine="851"/>
    </w:pPr>
    <w:rPr>
      <w:szCs w:val="20"/>
      <w:lang w:val="uk-UA"/>
    </w:rPr>
  </w:style>
  <w:style w:type="paragraph" w:styleId="905" w:customStyle="1">
    <w:name w:val="Основний текст з відступом 222"/>
    <w:basedOn w:val="664"/>
    <w:pPr>
      <w:ind w:right="-99" w:firstLine="851"/>
    </w:pPr>
    <w:rPr>
      <w:szCs w:val="20"/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501F61E-D4C1-4B39-8C3E-15448DCE85B9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Скоарца Т.В.,</cp:lastModifiedBy>
  <cp:revision>28</cp:revision>
  <dcterms:created xsi:type="dcterms:W3CDTF">2020-03-10T13:16:00Z</dcterms:created>
  <dcterms:modified xsi:type="dcterms:W3CDTF">2023-09-04T06:59:54Z</dcterms:modified>
</cp:coreProperties>
</file>